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600" w:lineRule="exact"/>
        <w:ind w:left="0" w:right="0"/>
        <w:rPr>
          <w:rFonts w:hint="eastAsia" w:ascii="黑体" w:hAnsi="宋体" w:eastAsia="黑体" w:cs="黑体"/>
          <w:sz w:val="32"/>
          <w:szCs w:val="32"/>
          <w:lang w:val="en-US"/>
        </w:rPr>
      </w:pPr>
      <w:r>
        <w:rPr>
          <w:rFonts w:hint="eastAsia" w:ascii="黑体" w:hAnsi="宋体" w:eastAsia="黑体" w:cs="黑体"/>
          <w:sz w:val="32"/>
          <w:szCs w:val="32"/>
          <w:lang w:eastAsia="zh-CN"/>
        </w:rPr>
        <w:t>附件</w:t>
      </w:r>
      <w:r>
        <w:rPr>
          <w:rFonts w:hint="eastAsia" w:ascii="黑体" w:hAnsi="宋体" w:eastAsia="黑体" w:cs="黑体"/>
          <w:sz w:val="32"/>
          <w:szCs w:val="32"/>
          <w:lang w:val="en-US"/>
        </w:rPr>
        <w:t>2</w:t>
      </w:r>
    </w:p>
    <w:p>
      <w:pPr>
        <w:pStyle w:val="2"/>
        <w:widowControl/>
        <w:spacing w:before="0" w:beforeAutospacing="0" w:after="0" w:afterAutospacing="0" w:line="600" w:lineRule="exact"/>
        <w:ind w:left="0" w:right="0"/>
        <w:jc w:val="center"/>
        <w:rPr>
          <w:rFonts w:hint="eastAsia" w:ascii="仿宋" w:hAnsi="仿宋" w:eastAsia="仿宋" w:cs="仿宋"/>
          <w:sz w:val="32"/>
          <w:szCs w:val="32"/>
          <w:lang w:val="en-US"/>
        </w:rPr>
      </w:pPr>
    </w:p>
    <w:p>
      <w:pPr>
        <w:pStyle w:val="2"/>
        <w:widowControl/>
        <w:spacing w:before="0" w:beforeAutospacing="0" w:after="0" w:afterAutospacing="0" w:line="600" w:lineRule="exact"/>
        <w:ind w:left="0" w:right="0"/>
        <w:jc w:val="center"/>
        <w:rPr>
          <w:rFonts w:hint="eastAsia" w:ascii="方正大标宋简体" w:hAnsi="仿宋" w:eastAsia="方正大标宋简体" w:cs="方正大标宋简体"/>
          <w:sz w:val="44"/>
          <w:szCs w:val="44"/>
          <w:lang w:val="en-US"/>
        </w:rPr>
      </w:pPr>
      <w:r>
        <w:rPr>
          <w:rFonts w:hint="eastAsia" w:ascii="方正小标宋简体" w:hAnsi="仿宋" w:eastAsia="方正小标宋简体" w:cs="方正小标宋简体"/>
          <w:sz w:val="44"/>
          <w:szCs w:val="44"/>
          <w:lang w:eastAsia="zh-CN"/>
        </w:rPr>
        <w:t>陕西省自然科学基础研究计划</w:t>
      </w:r>
      <w:r>
        <w:rPr>
          <w:rFonts w:hint="eastAsia" w:ascii="方正大标宋简体" w:hAnsi="仿宋" w:eastAsia="方正大标宋简体" w:cs="方正大标宋简体"/>
          <w:sz w:val="44"/>
          <w:szCs w:val="44"/>
          <w:lang w:eastAsia="zh-CN"/>
        </w:rPr>
        <w:t>项目</w:t>
      </w:r>
    </w:p>
    <w:p>
      <w:pPr>
        <w:pStyle w:val="2"/>
        <w:widowControl/>
        <w:spacing w:before="0" w:beforeAutospacing="0" w:after="0" w:afterAutospacing="0" w:line="600" w:lineRule="exact"/>
        <w:ind w:left="0" w:right="0"/>
        <w:jc w:val="center"/>
        <w:rPr>
          <w:rFonts w:hint="eastAsia" w:ascii="方正小标宋简体" w:hAnsi="仿宋" w:eastAsia="方正小标宋简体" w:cs="方正小标宋简体"/>
          <w:sz w:val="44"/>
          <w:szCs w:val="44"/>
          <w:lang w:val="en-US"/>
        </w:rPr>
      </w:pPr>
      <w:r>
        <w:rPr>
          <w:rFonts w:hint="eastAsia" w:ascii="方正小标宋简体" w:hAnsi="仿宋" w:eastAsia="方正小标宋简体" w:cs="方正小标宋简体"/>
          <w:sz w:val="44"/>
          <w:szCs w:val="44"/>
          <w:lang w:eastAsia="zh-CN"/>
        </w:rPr>
        <w:t>申 报 指 南</w:t>
      </w: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Cs/>
          <w:szCs w:val="32"/>
          <w:lang w:val="en-US"/>
        </w:rPr>
      </w:pPr>
      <w:r>
        <w:rPr>
          <w:rFonts w:hint="eastAsia" w:ascii="仿宋" w:hAnsi="仿宋" w:eastAsia="仿宋" w:cs="仿宋"/>
          <w:bCs/>
          <w:kern w:val="0"/>
          <w:sz w:val="32"/>
          <w:szCs w:val="32"/>
          <w:lang w:val="en-US" w:eastAsia="zh-CN" w:bidi="ar"/>
        </w:rPr>
        <w:t xml:space="preserve">    </w:t>
      </w: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Cs/>
          <w:szCs w:val="32"/>
          <w:lang w:val="en-US"/>
        </w:rPr>
      </w:pPr>
      <w:r>
        <w:rPr>
          <w:rFonts w:hint="eastAsia" w:ascii="仿宋" w:hAnsi="仿宋" w:eastAsia="仿宋" w:cs="仿宋"/>
          <w:bCs/>
          <w:kern w:val="0"/>
          <w:sz w:val="32"/>
          <w:szCs w:val="32"/>
          <w:lang w:val="en-US" w:eastAsia="zh-CN" w:bidi="ar"/>
        </w:rPr>
        <w:t xml:space="preserve">    本申报指南包括陕西省自然科学基础研究计划杰出青年、重点项目、一般项目。</w:t>
      </w: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Cs/>
          <w:szCs w:val="32"/>
          <w:lang w:val="en-US"/>
        </w:rPr>
      </w:pPr>
      <w:r>
        <w:rPr>
          <w:rFonts w:hint="eastAsia" w:ascii="仿宋" w:hAnsi="仿宋" w:eastAsia="仿宋" w:cs="仿宋"/>
          <w:bCs/>
          <w:kern w:val="0"/>
          <w:sz w:val="32"/>
          <w:szCs w:val="32"/>
          <w:lang w:val="en-US" w:eastAsia="zh-CN" w:bidi="ar"/>
        </w:rPr>
        <w:t xml:space="preserve">    在撰写申请书之前，请认真阅读《征集通知》和拟报项目的具体申报指南。</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一、支持项目类别</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（一）杰出青年科学基金项目</w:t>
      </w:r>
    </w:p>
    <w:p>
      <w:pPr>
        <w:keepNext w:val="0"/>
        <w:keepLines w:val="0"/>
        <w:widowControl w:val="0"/>
        <w:suppressLineNumbers w:val="0"/>
        <w:spacing w:before="0" w:beforeAutospacing="0" w:after="0" w:afterAutospacing="0" w:line="600" w:lineRule="exact"/>
        <w:ind w:left="0" w:right="0"/>
        <w:jc w:val="left"/>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 xml:space="preserve">    </w:t>
      </w:r>
      <w:r>
        <w:rPr>
          <w:rFonts w:hint="eastAsia" w:ascii="仿宋" w:hAnsi="仿宋" w:eastAsia="仿宋" w:cs="仿宋"/>
          <w:kern w:val="2"/>
          <w:sz w:val="32"/>
          <w:szCs w:val="32"/>
          <w:lang w:val="en-US" w:eastAsia="zh-CN" w:bidi="ar"/>
        </w:rPr>
        <w:t>资助在我省从事基础研究和应用基础研究、并在理论或技术上已取得突出成绩的青年学者自主选择研究方向开展的创新研究，促进受资助者快速成长为学科领军人才并进入国家高层次人才计划行列。</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1.申报条件：</w:t>
      </w:r>
    </w:p>
    <w:p>
      <w:pPr>
        <w:keepNext w:val="0"/>
        <w:keepLines w:val="0"/>
        <w:widowControl w:val="0"/>
        <w:suppressLineNumbers w:val="0"/>
        <w:spacing w:before="0" w:beforeAutospacing="0" w:after="0" w:afterAutospacing="0" w:line="600" w:lineRule="exact"/>
        <w:ind w:left="0" w:right="0"/>
        <w:jc w:val="lef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（1）申请者应具有副高及以上职称或者具有博士学位，未满42周岁（1975年1月1日后出生），具有较高的学术水平和良好信誉；</w:t>
      </w:r>
    </w:p>
    <w:p>
      <w:pPr>
        <w:keepNext w:val="0"/>
        <w:keepLines w:val="0"/>
        <w:widowControl w:val="0"/>
        <w:suppressLineNumbers w:val="0"/>
        <w:spacing w:before="0" w:beforeAutospacing="0" w:after="0" w:afterAutospacing="0" w:line="600" w:lineRule="exact"/>
        <w:ind w:left="0" w:right="0"/>
        <w:jc w:val="lef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（2）必须主持过两项以上（含两项）国家级科技项目/课题或陕西省重大科技项目（其中须主持国家自然科学基金面上项目1项）；</w:t>
      </w:r>
    </w:p>
    <w:p>
      <w:pPr>
        <w:keepNext w:val="0"/>
        <w:keepLines w:val="0"/>
        <w:widowControl w:val="0"/>
        <w:suppressLineNumbers w:val="0"/>
        <w:spacing w:before="0" w:beforeAutospacing="0" w:after="0" w:afterAutospacing="0" w:line="600" w:lineRule="exact"/>
        <w:ind w:left="0" w:right="0"/>
        <w:jc w:val="lef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（3）拟开展的研究工作有创新性构思，包括研究方向、研究内容、技术路线、研究工作方法等；</w:t>
      </w:r>
    </w:p>
    <w:p>
      <w:pPr>
        <w:keepNext w:val="0"/>
        <w:keepLines w:val="0"/>
        <w:widowControl w:val="0"/>
        <w:suppressLineNumbers w:val="0"/>
        <w:spacing w:before="0" w:beforeAutospacing="0" w:after="0" w:afterAutospacing="0" w:line="600" w:lineRule="exact"/>
        <w:ind w:left="0" w:right="0"/>
        <w:jc w:val="lef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（4）有较好的研究基础和学术积累，具备研究所必需的主要实验条件，并有充分的时间和精力从事本项目的研究工作。</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2.资助额度及执行时间：</w:t>
      </w:r>
      <w:r>
        <w:rPr>
          <w:rFonts w:hint="eastAsia" w:ascii="仿宋" w:hAnsi="仿宋" w:eastAsia="仿宋" w:cs="仿宋"/>
          <w:kern w:val="2"/>
          <w:sz w:val="32"/>
          <w:szCs w:val="32"/>
          <w:lang w:val="en-US" w:eastAsia="zh-CN" w:bidi="ar"/>
        </w:rPr>
        <w:t>本年度杰出青年科学基金项目拟资助30项，资助额度30万元/项,研究期限3年。</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（二）重点项目</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围绕陕西省经济和社会发展重要需求，开展具有陕西优势和特色的基础研究和应用基础研究。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1.申报条件:</w:t>
      </w:r>
    </w:p>
    <w:p>
      <w:pPr>
        <w:keepNext w:val="0"/>
        <w:keepLines w:val="0"/>
        <w:widowControl w:val="0"/>
        <w:numPr>
          <w:ilvl w:val="0"/>
          <w:numId w:val="1"/>
        </w:numPr>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申报内容应曾获省基础研究计划项目资助，并已按计划结题但研究工作从未中断，可望取得新进展或突破的项目；</w:t>
      </w:r>
    </w:p>
    <w:p>
      <w:pPr>
        <w:keepNext w:val="0"/>
        <w:keepLines w:val="0"/>
        <w:widowControl w:val="0"/>
        <w:numPr>
          <w:ilvl w:val="0"/>
          <w:numId w:val="1"/>
        </w:numPr>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申请者应具有高级专业技术职称，具有主持国家或者省基础研究计划项目的经历；</w:t>
      </w:r>
    </w:p>
    <w:p>
      <w:pPr>
        <w:keepNext w:val="0"/>
        <w:keepLines w:val="0"/>
        <w:widowControl w:val="0"/>
        <w:numPr>
          <w:ilvl w:val="0"/>
          <w:numId w:val="1"/>
        </w:numPr>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此类项目必须依托省级以上重点实验室申报；</w:t>
      </w:r>
    </w:p>
    <w:p>
      <w:pPr>
        <w:keepNext w:val="0"/>
        <w:keepLines w:val="0"/>
        <w:widowControl w:val="0"/>
        <w:numPr>
          <w:ilvl w:val="0"/>
          <w:numId w:val="1"/>
        </w:numPr>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申请者年龄不超过57周岁（1960年1月1日后出生，院士除外）。</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2.资助额度及执行时间：本年度重点项目拟资助50项左右，资助额度10万元/项,研究期限3年。</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（三）一般项目</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FF0000"/>
          <w:sz w:val="32"/>
          <w:szCs w:val="32"/>
          <w:lang w:val="en-US"/>
        </w:rPr>
      </w:pPr>
      <w:r>
        <w:rPr>
          <w:rFonts w:hint="eastAsia" w:ascii="仿宋" w:hAnsi="仿宋" w:eastAsia="仿宋" w:cs="仿宋"/>
          <w:kern w:val="2"/>
          <w:sz w:val="32"/>
          <w:szCs w:val="32"/>
          <w:lang w:val="en-US" w:eastAsia="zh-CN" w:bidi="ar"/>
        </w:rPr>
        <w:t>鼓励自由探索，支持从事基础研究和应用基础研究的科技人员开展创新研究，促进学科均衡发展。</w:t>
      </w:r>
      <w:r>
        <w:rPr>
          <w:rFonts w:hint="eastAsia" w:ascii="仿宋" w:hAnsi="仿宋" w:eastAsia="仿宋" w:cs="仿宋"/>
          <w:color w:val="auto"/>
          <w:kern w:val="2"/>
          <w:sz w:val="32"/>
          <w:szCs w:val="32"/>
          <w:lang w:val="en-US" w:eastAsia="zh-CN" w:bidi="ar"/>
        </w:rPr>
        <w:t>自由探索的项目在高校优势学科中选择推行“目标契约、合同管理”。</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1.申报条件：</w:t>
      </w:r>
    </w:p>
    <w:p>
      <w:pPr>
        <w:keepNext w:val="0"/>
        <w:keepLines w:val="0"/>
        <w:widowControl w:val="0"/>
        <w:numPr>
          <w:ilvl w:val="0"/>
          <w:numId w:val="2"/>
        </w:numPr>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具有承担基础研究课题或者其他从事基础研究的经历；</w:t>
      </w:r>
    </w:p>
    <w:p>
      <w:pPr>
        <w:keepNext w:val="0"/>
        <w:keepLines w:val="0"/>
        <w:widowControl w:val="0"/>
        <w:numPr>
          <w:ilvl w:val="0"/>
          <w:numId w:val="2"/>
        </w:numPr>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具有副高及以上专业技术职称或者博士学位，或者有2名具有高级专业技术职称的同行专家推荐；</w:t>
      </w:r>
    </w:p>
    <w:p>
      <w:pPr>
        <w:keepNext w:val="0"/>
        <w:keepLines w:val="0"/>
        <w:widowControl w:val="0"/>
        <w:numPr>
          <w:ilvl w:val="0"/>
          <w:numId w:val="2"/>
        </w:numPr>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申请者年龄不超过58周岁（1959年1月1日后出生）。</w:t>
      </w:r>
    </w:p>
    <w:p>
      <w:pPr>
        <w:keepNext w:val="0"/>
        <w:keepLines w:val="0"/>
        <w:widowControl w:val="0"/>
        <w:numPr>
          <w:ilvl w:val="0"/>
          <w:numId w:val="2"/>
        </w:numPr>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本年度将对男未满35周岁（1983年1月1日以后出生），女未满38周岁（1980年1月1日以后出生），具有博士学位的青年科技人员给予倾斜支持。</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2.资助额度及执行时间：</w:t>
      </w:r>
      <w:r>
        <w:rPr>
          <w:rFonts w:hint="eastAsia" w:ascii="仿宋" w:hAnsi="仿宋" w:eastAsia="仿宋" w:cs="仿宋"/>
          <w:kern w:val="2"/>
          <w:sz w:val="32"/>
          <w:szCs w:val="32"/>
          <w:lang w:val="en-US" w:eastAsia="zh-CN" w:bidi="ar"/>
        </w:rPr>
        <w:t>资助额度3-5万元/项,研究期限2年。</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二、注意事项</w:t>
      </w: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Cs/>
          <w:szCs w:val="32"/>
          <w:lang w:val="en-US"/>
        </w:rPr>
      </w:pPr>
      <w:r>
        <w:rPr>
          <w:rFonts w:hint="eastAsia" w:ascii="仿宋" w:hAnsi="仿宋" w:eastAsia="仿宋" w:cs="宋体"/>
          <w:kern w:val="0"/>
          <w:sz w:val="32"/>
          <w:szCs w:val="32"/>
          <w:lang w:val="en-US" w:eastAsia="zh-CN" w:bidi="ar"/>
        </w:rPr>
        <w:t xml:space="preserve">    1.</w:t>
      </w:r>
      <w:r>
        <w:rPr>
          <w:rFonts w:hint="eastAsia" w:ascii="仿宋" w:hAnsi="仿宋" w:eastAsia="仿宋" w:cs="仿宋"/>
          <w:bCs/>
          <w:kern w:val="0"/>
          <w:sz w:val="32"/>
          <w:szCs w:val="32"/>
          <w:lang w:val="en-US" w:eastAsia="zh-CN" w:bidi="ar"/>
        </w:rPr>
        <w:t>申请书应当由申请人本人按照撰写提纲撰写，应注意在申请书中不得出现违反保密规定的内容。</w:t>
      </w:r>
    </w:p>
    <w:p>
      <w:pPr>
        <w:pStyle w:val="2"/>
        <w:keepNext w:val="0"/>
        <w:keepLines w:val="0"/>
        <w:widowControl w:val="0"/>
        <w:suppressLineNumbers w:val="0"/>
        <w:spacing w:before="0" w:beforeAutospacing="0" w:after="0" w:afterAutospacing="0" w:line="600" w:lineRule="exact"/>
        <w:ind w:left="0" w:right="0" w:firstLine="640" w:firstLineChars="0"/>
        <w:jc w:val="both"/>
        <w:rPr>
          <w:rFonts w:hint="eastAsia" w:ascii="仿宋" w:hAnsi="仿宋" w:eastAsia="仿宋" w:cs="宋体"/>
          <w:szCs w:val="32"/>
          <w:lang w:val="en-US"/>
        </w:rPr>
      </w:pPr>
      <w:r>
        <w:rPr>
          <w:rFonts w:hint="eastAsia" w:ascii="仿宋" w:hAnsi="仿宋" w:eastAsia="仿宋" w:cs="宋体"/>
          <w:kern w:val="0"/>
          <w:sz w:val="32"/>
          <w:szCs w:val="32"/>
          <w:lang w:val="en-US" w:eastAsia="zh-CN" w:bidi="ar"/>
        </w:rPr>
        <w:t>2.申请代码请根据研究领域和研究方向，按照“陕西省基础研究计划申请代码”在下拉菜单中准确选择。</w:t>
      </w: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Cs/>
          <w:szCs w:val="32"/>
          <w:lang w:val="en-US"/>
        </w:rPr>
      </w:pPr>
      <w:r>
        <w:rPr>
          <w:rFonts w:hint="eastAsia" w:ascii="仿宋" w:hAnsi="仿宋" w:eastAsia="仿宋" w:cs="仿宋"/>
          <w:bCs/>
          <w:kern w:val="0"/>
          <w:sz w:val="32"/>
          <w:szCs w:val="32"/>
          <w:lang w:val="en-US" w:eastAsia="zh-CN" w:bidi="ar"/>
        </w:rPr>
        <w:t xml:space="preserve">    3.申请人和主要参与者应当在纸质申请书上签字（不得代签），主要参与者中如有依托单位以外的人员（包括研究生，但不包括境外人员），其所在单位即被视为合作研究单位，应当在申请书基本信息表中填写合作单位信息并在签字盖章页上加盖合作研究单位公章，填写的单位名称应当与公章一致。1个申请项目的合作研究单位不得超过2个。</w:t>
      </w: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Cs/>
          <w:szCs w:val="32"/>
          <w:lang w:val="en-US"/>
        </w:rPr>
      </w:pPr>
      <w:r>
        <w:rPr>
          <w:rFonts w:hint="eastAsia" w:ascii="仿宋" w:hAnsi="仿宋" w:eastAsia="仿宋" w:cs="仿宋"/>
          <w:bCs/>
          <w:kern w:val="0"/>
          <w:sz w:val="32"/>
          <w:szCs w:val="32"/>
          <w:lang w:val="en-US" w:eastAsia="zh-CN" w:bidi="ar"/>
        </w:rPr>
        <w:t xml:space="preserve">    4.申请人应对所提交申请材料的真实性、合法性负责。</w:t>
      </w: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Cs/>
          <w:szCs w:val="32"/>
          <w:lang w:val="en-US"/>
        </w:rPr>
      </w:pPr>
      <w:r>
        <w:rPr>
          <w:rFonts w:hint="eastAsia" w:ascii="仿宋" w:hAnsi="仿宋" w:eastAsia="仿宋" w:cs="仿宋"/>
          <w:bCs/>
          <w:kern w:val="0"/>
          <w:sz w:val="32"/>
          <w:szCs w:val="32"/>
          <w:lang w:val="en-US" w:eastAsia="zh-CN" w:bidi="ar"/>
        </w:rPr>
        <w:t>依托单位应对推荐材料认真审查，对申请人明显不符合条件仍推荐上报的，暂停该单位下一年度申报资格。</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三、联系咨询</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bCs/>
          <w:sz w:val="32"/>
          <w:szCs w:val="32"/>
          <w:lang w:val="en-US"/>
        </w:rPr>
      </w:pPr>
      <w:r>
        <w:rPr>
          <w:rFonts w:hint="eastAsia" w:ascii="仿宋" w:hAnsi="仿宋" w:eastAsia="仿宋" w:cs="仿宋"/>
          <w:bCs/>
          <w:kern w:val="2"/>
          <w:sz w:val="32"/>
          <w:szCs w:val="32"/>
          <w:lang w:val="en-US" w:eastAsia="zh-CN" w:bidi="ar"/>
        </w:rPr>
        <w:t>以上未尽事宜请向省科技厅基础研究处咨询。</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bCs/>
          <w:sz w:val="32"/>
          <w:szCs w:val="32"/>
          <w:lang w:val="en-US"/>
        </w:rPr>
      </w:pPr>
      <w:r>
        <w:rPr>
          <w:rFonts w:hint="eastAsia" w:ascii="仿宋" w:hAnsi="仿宋" w:eastAsia="仿宋" w:cs="仿宋"/>
          <w:bCs/>
          <w:kern w:val="2"/>
          <w:sz w:val="32"/>
          <w:szCs w:val="32"/>
          <w:lang w:val="en-US" w:eastAsia="zh-CN" w:bidi="ar"/>
        </w:rPr>
        <w:t>联 系 人：张岩实   联系电话：81294815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Cambria Math">
    <w:panose1 w:val="02040503050406030204"/>
    <w:charset w:val="00"/>
    <w:family w:val="auto"/>
    <w:pitch w:val="default"/>
    <w:sig w:usb0="E00002FF" w:usb1="420024FF" w:usb2="00000000"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黑体简体">
    <w:altName w:val="黑体"/>
    <w:panose1 w:val="00000000000000000000"/>
    <w:charset w:val="86"/>
    <w:family w:val="auto"/>
    <w:pitch w:val="default"/>
    <w:sig w:usb0="00000000" w:usb1="00000000" w:usb2="0000001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808C"/>
    <w:multiLevelType w:val="multilevel"/>
    <w:tmpl w:val="5948808C"/>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9488097"/>
    <w:multiLevelType w:val="multilevel"/>
    <w:tmpl w:val="59488097"/>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00FF4"/>
    <w:rsid w:val="63800F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eastAsia="宋体" w:cs="宋体"/>
      <w:kern w:val="0"/>
      <w:sz w:val="24"/>
      <w:szCs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2017-07-03T01:20:00Z</dcterms:created>
  <dc:creator>Administrator</dc:creator>
  <lastModifiedBy>Administrator</lastModifiedBy>
  <dcterms:modified xsi:type="dcterms:W3CDTF">2017-07-03T01:22:49Z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